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0E" w:rsidRPr="00ED775D" w:rsidRDefault="000B380E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0B380E" w:rsidRPr="00B224EF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</w:rPr>
      </w:pPr>
      <w:r w:rsidRPr="00B224EF">
        <w:rPr>
          <w:rFonts w:ascii="Times New Roman" w:hAnsi="Times New Roman" w:cs="Times New Roman"/>
          <w:b/>
          <w:color w:val="000000"/>
        </w:rPr>
        <w:t>ИНФОРМАЦИОННОЕ СООБЩЕНИЕ</w:t>
      </w:r>
      <w:r w:rsidRPr="00B224EF">
        <w:rPr>
          <w:rFonts w:ascii="Times New Roman" w:hAnsi="Times New Roman" w:cs="Times New Roman"/>
          <w:b/>
          <w:color w:val="000000"/>
        </w:rPr>
        <w:br/>
        <w:t>о проведении продажи  муниципального имущества</w:t>
      </w:r>
      <w:r w:rsidRPr="00B224EF">
        <w:rPr>
          <w:rFonts w:ascii="Times New Roman" w:hAnsi="Times New Roman" w:cs="Times New Roman"/>
          <w:b/>
          <w:color w:val="000000"/>
        </w:rPr>
        <w:br/>
        <w:t>в электронной форме</w:t>
      </w:r>
    </w:p>
    <w:p w:rsidR="000B380E" w:rsidRPr="00B224EF" w:rsidRDefault="00CB318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B224EF">
        <w:rPr>
          <w:rFonts w:ascii="Times New Roman" w:hAnsi="Times New Roman" w:cs="Times New Roman"/>
          <w:color w:val="000000"/>
        </w:rPr>
        <w:t xml:space="preserve">Дата </w:t>
      </w:r>
      <w:r w:rsidR="00040844" w:rsidRPr="00B224EF">
        <w:rPr>
          <w:rFonts w:ascii="Times New Roman" w:hAnsi="Times New Roman" w:cs="Times New Roman"/>
          <w:color w:val="000000"/>
        </w:rPr>
        <w:t>продажи «</w:t>
      </w:r>
      <w:r w:rsidR="00451E92" w:rsidRPr="00B224EF">
        <w:rPr>
          <w:rFonts w:ascii="Times New Roman" w:hAnsi="Times New Roman" w:cs="Times New Roman"/>
          <w:b/>
          <w:color w:val="000000"/>
        </w:rPr>
        <w:t>30</w:t>
      </w:r>
      <w:r w:rsidRPr="00B224EF">
        <w:rPr>
          <w:rFonts w:ascii="Times New Roman" w:hAnsi="Times New Roman" w:cs="Times New Roman"/>
          <w:b/>
          <w:color w:val="000000"/>
        </w:rPr>
        <w:t xml:space="preserve">» </w:t>
      </w:r>
      <w:r w:rsidR="00451E92" w:rsidRPr="00B224EF">
        <w:rPr>
          <w:rFonts w:ascii="Times New Roman" w:hAnsi="Times New Roman" w:cs="Times New Roman"/>
          <w:b/>
          <w:color w:val="000000"/>
        </w:rPr>
        <w:t>ноября</w:t>
      </w:r>
      <w:r w:rsidRPr="00B224EF">
        <w:rPr>
          <w:rFonts w:ascii="Times New Roman" w:hAnsi="Times New Roman" w:cs="Times New Roman"/>
          <w:b/>
          <w:color w:val="000000"/>
        </w:rPr>
        <w:t xml:space="preserve"> 202</w:t>
      </w:r>
      <w:r w:rsidR="00ED775D" w:rsidRPr="00B224EF">
        <w:rPr>
          <w:rFonts w:ascii="Times New Roman" w:hAnsi="Times New Roman" w:cs="Times New Roman"/>
          <w:b/>
          <w:color w:val="000000"/>
        </w:rPr>
        <w:t>3</w:t>
      </w:r>
      <w:r w:rsidRPr="00B224EF">
        <w:rPr>
          <w:rFonts w:ascii="Times New Roman" w:hAnsi="Times New Roman" w:cs="Times New Roman"/>
          <w:b/>
          <w:color w:val="000000"/>
        </w:rPr>
        <w:t xml:space="preserve"> г. в 12-00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158"/>
        <w:gridCol w:w="5528"/>
      </w:tblGrid>
      <w:tr w:rsidR="000B380E" w:rsidRPr="00B224EF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24EF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3E3EC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Аукцион (приватизация)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3ECE" w:rsidRPr="00B224EF" w:rsidRDefault="003E3ECE" w:rsidP="003E3EC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Аукцион по продаже муниципального имущества в электронной форме</w:t>
            </w:r>
          </w:p>
          <w:p w:rsidR="000B380E" w:rsidRPr="00B224EF" w:rsidRDefault="000B380E" w:rsidP="00BF4EA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1138C7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CB3183" w:rsidRPr="00B224EF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CB3183" w:rsidRPr="00B224E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B380E" w:rsidRPr="00B224EF" w:rsidRDefault="00CB318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224E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B380E" w:rsidRPr="00B224EF" w:rsidRDefault="000B380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B224EF" w:rsidTr="00ED775D">
        <w:trPr>
          <w:trHeight w:val="124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4. Организатор процедуры (Продавец), </w:t>
            </w:r>
          </w:p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0B380E" w:rsidRPr="00B224EF" w:rsidRDefault="001138C7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3183" w:rsidRPr="00B224EF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0B380E" w:rsidRPr="00B224EF" w:rsidTr="00ED775D">
        <w:trPr>
          <w:trHeight w:val="164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265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  <w:r w:rsidR="0006314B" w:rsidRPr="00B224E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6314B" w:rsidRPr="00B224EF" w:rsidRDefault="0006314B" w:rsidP="00040844">
            <w:pPr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-</w:t>
            </w:r>
            <w:r w:rsidR="00040844" w:rsidRPr="00B224EF">
              <w:rPr>
                <w:rFonts w:ascii="Times New Roman" w:hAnsi="Times New Roman" w:cs="Times New Roman"/>
              </w:rPr>
              <w:t xml:space="preserve"> </w:t>
            </w:r>
            <w:r w:rsidRPr="00B224EF">
              <w:rPr>
                <w:rFonts w:ascii="Times New Roman" w:hAnsi="Times New Roman" w:cs="Times New Roman"/>
              </w:rPr>
              <w:t xml:space="preserve">регламентом универсальной торговой платформы АО «Сбербанк-АСТ» (ознакомиться можно по ссылке </w:t>
            </w:r>
            <w:hyperlink r:id="rId9" w:history="1">
              <w:r w:rsidRPr="00B224EF">
                <w:rPr>
                  <w:rFonts w:ascii="Times New Roman" w:hAnsi="Times New Roman" w:cs="Times New Roman"/>
                  <w:color w:val="0000FF"/>
                  <w:u w:val="single"/>
                </w:rPr>
                <w:t>http://utp.sberbank-ast.ru/Main/Notice/988/Reglament</w:t>
              </w:r>
            </w:hyperlink>
            <w:r w:rsidRPr="00B224EF">
              <w:rPr>
                <w:rFonts w:ascii="Times New Roman" w:hAnsi="Times New Roman" w:cs="Times New Roman"/>
              </w:rPr>
              <w:t>) (далее – Регламент электронной площадки);</w:t>
            </w:r>
          </w:p>
          <w:p w:rsidR="0006314B" w:rsidRPr="00B224EF" w:rsidRDefault="0006314B" w:rsidP="00040844">
            <w:pPr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      </w:r>
            <w:hyperlink r:id="rId10" w:history="1">
              <w:r w:rsidRPr="00B224EF">
                <w:rPr>
                  <w:rFonts w:ascii="Times New Roman" w:hAnsi="Times New Roman" w:cs="Times New Roman"/>
                  <w:color w:val="0000FF"/>
                  <w:u w:val="single"/>
                </w:rPr>
                <w:t>http://utp.sberbank-ast.ru/AP/Notice/652/Instructions</w:t>
              </w:r>
            </w:hyperlink>
            <w:r w:rsidRPr="00B224EF">
              <w:rPr>
                <w:rFonts w:ascii="Times New Roman" w:hAnsi="Times New Roman" w:cs="Times New Roman"/>
              </w:rPr>
              <w:t>);</w:t>
            </w:r>
          </w:p>
          <w:p w:rsidR="0006314B" w:rsidRPr="00B224EF" w:rsidRDefault="0006314B" w:rsidP="000408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</w:rPr>
              <w:t xml:space="preserve">-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      </w:r>
            <w:hyperlink r:id="rId11" w:history="1">
              <w:r w:rsidRPr="00B224EF">
                <w:rPr>
                  <w:rFonts w:ascii="Times New Roman" w:hAnsi="Times New Roman" w:cs="Times New Roman"/>
                  <w:color w:val="0000FF"/>
                </w:rPr>
                <w:t>http://utp.sberbank-ast.ru/AP/Notice/1027/Instructions</w:t>
              </w:r>
            </w:hyperlink>
            <w:r w:rsidRPr="00B224EF">
              <w:rPr>
                <w:rFonts w:ascii="Times New Roman" w:hAnsi="Times New Roman" w:cs="Times New Roman"/>
              </w:rPr>
              <w:t>).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B380E" w:rsidRPr="00B224EF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B380E" w:rsidRPr="00B224EF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B380E" w:rsidRPr="00B224EF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B380E" w:rsidRPr="00B224EF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lastRenderedPageBreak/>
              <w:t xml:space="preserve">Контактное лицо: Богатова Светлана Георгиевна, </w:t>
            </w:r>
          </w:p>
          <w:p w:rsidR="000B380E" w:rsidRPr="00B224EF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B224EF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B224EF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B224EF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B224EF">
              <w:rPr>
                <w:rFonts w:ascii="Times New Roman" w:hAnsi="Times New Roman" w:cs="Times New Roman"/>
              </w:rPr>
              <w:t xml:space="preserve"> </w:t>
            </w:r>
            <w:r w:rsidRPr="00B224EF">
              <w:rPr>
                <w:rFonts w:ascii="Times New Roman" w:hAnsi="Times New Roman" w:cs="Times New Roman"/>
                <w:lang w:val="en-US"/>
              </w:rPr>
              <w:t>Bogatovasg</w:t>
            </w:r>
            <w:r w:rsidRPr="00B224EF">
              <w:rPr>
                <w:rFonts w:ascii="Times New Roman" w:hAnsi="Times New Roman" w:cs="Times New Roman"/>
              </w:rPr>
              <w:t>@</w:t>
            </w:r>
            <w:r w:rsidRPr="00B224EF">
              <w:rPr>
                <w:rFonts w:ascii="Times New Roman" w:hAnsi="Times New Roman" w:cs="Times New Roman"/>
                <w:lang w:val="en-US"/>
              </w:rPr>
              <w:t>sovrnhmao</w:t>
            </w:r>
            <w:r w:rsidRPr="00B224EF">
              <w:rPr>
                <w:rFonts w:ascii="Times New Roman" w:hAnsi="Times New Roman" w:cs="Times New Roman"/>
              </w:rPr>
              <w:t>.</w:t>
            </w:r>
            <w:r w:rsidRPr="00B224E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lastRenderedPageBreak/>
              <w:t>8. Уполномоченный представитель Продавца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F304D9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24EF">
              <w:rPr>
                <w:rFonts w:ascii="Times New Roman" w:hAnsi="Times New Roman" w:cs="Times New Roman"/>
                <w:i/>
                <w:color w:val="000000"/>
              </w:rPr>
              <w:t>Комиссия по приватизации муниципального имущества Советского района, утвержденная распоряжением главы администрации Советского района от 30.04.2005 №13</w:t>
            </w:r>
            <w:r w:rsidR="00F304D9" w:rsidRPr="00B224EF">
              <w:rPr>
                <w:rFonts w:ascii="Times New Roman" w:hAnsi="Times New Roman" w:cs="Times New Roman"/>
                <w:i/>
                <w:color w:val="000000"/>
              </w:rPr>
              <w:t>9</w:t>
            </w:r>
            <w:r w:rsidRPr="00B224EF">
              <w:rPr>
                <w:rFonts w:ascii="Times New Roman" w:hAnsi="Times New Roman" w:cs="Times New Roman"/>
                <w:i/>
                <w:color w:val="000000"/>
              </w:rPr>
              <w:t>-р</w:t>
            </w:r>
          </w:p>
        </w:tc>
      </w:tr>
      <w:tr w:rsidR="000B380E" w:rsidRPr="00B224EF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24EF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0B380E" w:rsidRPr="00B224EF" w:rsidTr="003E3ECE">
        <w:trPr>
          <w:trHeight w:val="40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9.  </w:t>
            </w:r>
            <w:r w:rsidRPr="00B224EF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0B380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B224EF" w:rsidTr="0016164C">
        <w:trPr>
          <w:trHeight w:val="62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DA45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9.1.</w:t>
            </w:r>
            <w:r w:rsidR="003E3ECE" w:rsidRPr="00B224EF">
              <w:rPr>
                <w:rFonts w:ascii="Times New Roman" w:hAnsi="Times New Roman" w:cs="Times New Roman"/>
                <w:color w:val="000000"/>
              </w:rPr>
              <w:t xml:space="preserve"> Наименование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EC0B34" w:rsidP="0016164C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r w:rsidRPr="00B224EF">
              <w:rPr>
                <w:rFonts w:ascii="Times New Roman" w:hAnsi="Times New Roman" w:cs="Times New Roman"/>
                <w:color w:val="000000"/>
                <w:lang w:eastAsia="ru-RU"/>
              </w:rPr>
              <w:t>негоход «Буран» СБ-640МД</w:t>
            </w:r>
            <w:r w:rsidRPr="00B224EF">
              <w:rPr>
                <w:rFonts w:ascii="Times New Roman" w:hAnsi="Times New Roman" w:cs="Times New Roman"/>
                <w:color w:val="000000"/>
              </w:rPr>
              <w:t>, 2008 года выпуска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AC5A0B" w:rsidP="00AC5A0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9.2. Начальная цена, рублей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EC0B34" w:rsidP="00EC0B3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45 000,0</w:t>
            </w:r>
            <w:r w:rsidR="00933AB0" w:rsidRPr="00B224EF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сорок пять тысяч</w:t>
            </w:r>
            <w:r w:rsidR="00933AB0" w:rsidRPr="00B224EF">
              <w:rPr>
                <w:rFonts w:ascii="Times New Roman" w:hAnsi="Times New Roman" w:cs="Times New Roman"/>
                <w:color w:val="000000"/>
              </w:rPr>
              <w:t>)</w:t>
            </w:r>
            <w:r w:rsidR="00AC5A0B" w:rsidRPr="00B224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рублей</w:t>
            </w:r>
            <w:r w:rsidR="00933AB0" w:rsidRPr="00B224EF">
              <w:rPr>
                <w:rFonts w:ascii="Times New Roman" w:hAnsi="Times New Roman" w:cs="Times New Roman"/>
                <w:color w:val="000000"/>
              </w:rPr>
              <w:t>, в том числе НДС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3E3EC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9.</w:t>
            </w:r>
            <w:r w:rsidR="003E3ECE" w:rsidRPr="00B224EF">
              <w:rPr>
                <w:rFonts w:ascii="Times New Roman" w:hAnsi="Times New Roman" w:cs="Times New Roman"/>
                <w:color w:val="000000"/>
              </w:rPr>
              <w:t>3</w:t>
            </w:r>
            <w:r w:rsidRPr="00B224EF">
              <w:rPr>
                <w:rFonts w:ascii="Times New Roman" w:hAnsi="Times New Roman" w:cs="Times New Roman"/>
                <w:color w:val="000000"/>
              </w:rPr>
              <w:t>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EC0B3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2 250,0</w:t>
            </w:r>
            <w:r w:rsidR="00AC5A0B" w:rsidRPr="00B224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3E3EC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9.</w:t>
            </w:r>
            <w:r w:rsidR="003E3ECE" w:rsidRPr="00B224EF">
              <w:rPr>
                <w:rFonts w:ascii="Times New Roman" w:hAnsi="Times New Roman" w:cs="Times New Roman"/>
                <w:color w:val="000000"/>
              </w:rPr>
              <w:t>4</w:t>
            </w:r>
            <w:r w:rsidRPr="00B224EF">
              <w:rPr>
                <w:rFonts w:ascii="Times New Roman" w:hAnsi="Times New Roman" w:cs="Times New Roman"/>
                <w:color w:val="000000"/>
              </w:rPr>
              <w:t>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933AB0" w:rsidP="00EC0B3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0B34">
              <w:rPr>
                <w:rFonts w:ascii="Times New Roman" w:hAnsi="Times New Roman" w:cs="Times New Roman"/>
                <w:color w:val="000000"/>
              </w:rPr>
              <w:t>4 500,0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10.Основание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71646E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A"/>
              </w:rPr>
              <w:t>Постановление администрации Советского района №</w:t>
            </w:r>
            <w:r w:rsidR="0071646E">
              <w:rPr>
                <w:rFonts w:ascii="Times New Roman" w:hAnsi="Times New Roman" w:cs="Times New Roman"/>
                <w:color w:val="00000A"/>
              </w:rPr>
              <w:t>1600</w:t>
            </w:r>
            <w:r w:rsidRPr="00B224EF">
              <w:rPr>
                <w:rFonts w:ascii="Times New Roman" w:hAnsi="Times New Roman" w:cs="Times New Roman"/>
                <w:color w:val="00000A"/>
              </w:rPr>
              <w:t xml:space="preserve"> от </w:t>
            </w:r>
            <w:r w:rsidR="0071646E">
              <w:rPr>
                <w:rFonts w:ascii="Times New Roman" w:hAnsi="Times New Roman" w:cs="Times New Roman"/>
                <w:color w:val="00000A"/>
              </w:rPr>
              <w:t>11</w:t>
            </w:r>
            <w:r w:rsidRPr="00B224EF">
              <w:rPr>
                <w:rFonts w:ascii="Times New Roman" w:hAnsi="Times New Roman" w:cs="Times New Roman"/>
                <w:color w:val="00000A"/>
              </w:rPr>
              <w:t>.</w:t>
            </w:r>
            <w:r w:rsidR="0071646E">
              <w:rPr>
                <w:rFonts w:ascii="Times New Roman" w:hAnsi="Times New Roman" w:cs="Times New Roman"/>
                <w:color w:val="00000A"/>
              </w:rPr>
              <w:t>1</w:t>
            </w:r>
            <w:r w:rsidR="00265183" w:rsidRPr="00B224EF">
              <w:rPr>
                <w:rFonts w:ascii="Times New Roman" w:hAnsi="Times New Roman" w:cs="Times New Roman"/>
                <w:color w:val="00000A"/>
              </w:rPr>
              <w:t>0</w:t>
            </w:r>
            <w:bookmarkStart w:id="0" w:name="_GoBack"/>
            <w:bookmarkEnd w:id="0"/>
            <w:r w:rsidRPr="00B224EF">
              <w:rPr>
                <w:rFonts w:ascii="Times New Roman" w:hAnsi="Times New Roman" w:cs="Times New Roman"/>
                <w:color w:val="00000A"/>
              </w:rPr>
              <w:t>.202</w:t>
            </w:r>
            <w:r w:rsidR="00265183" w:rsidRPr="00B224EF">
              <w:rPr>
                <w:rFonts w:ascii="Times New Roman" w:hAnsi="Times New Roman" w:cs="Times New Roman"/>
                <w:color w:val="00000A"/>
              </w:rPr>
              <w:t>3</w:t>
            </w:r>
            <w:r w:rsidRPr="00B224EF">
              <w:rPr>
                <w:rFonts w:ascii="Times New Roman" w:hAnsi="Times New Roman" w:cs="Times New Roman"/>
                <w:color w:val="00000A"/>
              </w:rPr>
              <w:t xml:space="preserve"> «</w:t>
            </w:r>
            <w:r w:rsidR="003E3ECE" w:rsidRPr="00B224EF">
              <w:rPr>
                <w:rFonts w:ascii="Times New Roman" w:eastAsia="Times New Roman" w:hAnsi="Times New Roman" w:cs="Times New Roman"/>
                <w:bCs/>
                <w:kern w:val="0"/>
                <w:lang w:val="x-none" w:bidi="ar-SA"/>
              </w:rPr>
              <w:t>О проведении аукциона по продаже муниципального имущества</w:t>
            </w:r>
            <w:r w:rsidRPr="00B224EF">
              <w:rPr>
                <w:rFonts w:ascii="Times New Roman" w:hAnsi="Times New Roman" w:cs="Times New Roman"/>
                <w:color w:val="00000A"/>
              </w:rPr>
              <w:t>»</w:t>
            </w:r>
          </w:p>
        </w:tc>
      </w:tr>
      <w:tr w:rsidR="000B380E" w:rsidRPr="00B224EF" w:rsidTr="00427F55">
        <w:trPr>
          <w:trHeight w:val="149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11.Описание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427F55" w:rsidP="009D5B29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</w:rPr>
              <w:t>с</w:t>
            </w:r>
            <w:r w:rsidRPr="00B224EF">
              <w:rPr>
                <w:rFonts w:ascii="Times New Roman" w:hAnsi="Times New Roman" w:cs="Times New Roman"/>
                <w:color w:val="000000"/>
                <w:lang w:eastAsia="ru-RU"/>
              </w:rPr>
              <w:t>негоход «Буран» СБ-640МД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, 2008 года выпуска, заводской номер 2508080263, двигатель № 208.3.8203, коробка передач № отсутствует, основной ведущий мост (мосты) № отсутствует, цвет белый, ПСМ ВЕ 284732, выдан </w:t>
            </w:r>
            <w:r w:rsidR="009D5B29" w:rsidRPr="00B224EF">
              <w:rPr>
                <w:rFonts w:ascii="Times New Roman" w:hAnsi="Times New Roman" w:cs="Times New Roman"/>
                <w:color w:val="000000"/>
              </w:rPr>
              <w:t>13</w:t>
            </w:r>
            <w:r w:rsidRPr="00B224EF">
              <w:rPr>
                <w:rFonts w:ascii="Times New Roman" w:hAnsi="Times New Roman" w:cs="Times New Roman"/>
                <w:color w:val="000000"/>
              </w:rPr>
              <w:t>.0</w:t>
            </w:r>
            <w:r w:rsidR="009D5B29" w:rsidRPr="00B224EF">
              <w:rPr>
                <w:rFonts w:ascii="Times New Roman" w:hAnsi="Times New Roman" w:cs="Times New Roman"/>
                <w:color w:val="000000"/>
              </w:rPr>
              <w:t>5</w:t>
            </w:r>
            <w:r w:rsidRPr="00B224EF">
              <w:rPr>
                <w:rFonts w:ascii="Times New Roman" w:hAnsi="Times New Roman" w:cs="Times New Roman"/>
                <w:color w:val="000000"/>
              </w:rPr>
              <w:t>.2009, свидетельство о регистрации СВ №281479, регистрационный знак 86 НВ 0819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</w:t>
            </w:r>
            <w:r w:rsidR="002F6E78" w:rsidRPr="00B224EF">
              <w:rPr>
                <w:rFonts w:ascii="Times New Roman" w:hAnsi="Times New Roman" w:cs="Times New Roman"/>
                <w:color w:val="000000"/>
              </w:rPr>
              <w:t>2</w:t>
            </w:r>
            <w:r w:rsidRPr="00B224EF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24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9D5B29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13.Срок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Претендент для участия в торгах осуществляет перечисление денежных средств на б</w:t>
            </w:r>
            <w:r w:rsidR="00B224EF">
              <w:rPr>
                <w:rFonts w:ascii="Times New Roman" w:hAnsi="Times New Roman" w:cs="Times New Roman"/>
              </w:rPr>
              <w:t>анковские реквизиты Оператора электронной площадки (ЭП)</w:t>
            </w:r>
            <w:r w:rsidRPr="00B224EF">
              <w:rPr>
                <w:rFonts w:ascii="Times New Roman" w:hAnsi="Times New Roman" w:cs="Times New Roman"/>
              </w:rPr>
              <w:t>.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средств в размере задатка, предусмотренном настоящим извещением.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</w:rPr>
              <w:t>Денежные средства в сумме задатка должны быть зачислены на лицевой счет Претендента на ЭП не позднее 00 часов 00 минут (время московское) дня определения участников торгов, указанного в настоящем извещении.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</w:t>
            </w:r>
            <w:r w:rsidRPr="00B224EF">
              <w:rPr>
                <w:rFonts w:ascii="Times New Roman" w:hAnsi="Times New Roman" w:cs="Times New Roman"/>
                <w:color w:val="000000"/>
              </w:rPr>
              <w:lastRenderedPageBreak/>
              <w:t>направлена информация о непоступлении на ЭП задатка от такого претендента (Претендент не допускается к участию в процедуре).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Разблокирование задатка производится в порядке, определённом в регламенте </w:t>
            </w:r>
            <w:r w:rsidR="00B224EF">
              <w:rPr>
                <w:rFonts w:ascii="Times New Roman" w:hAnsi="Times New Roman" w:cs="Times New Roman"/>
                <w:color w:val="000000"/>
              </w:rPr>
              <w:t>торговой секции (ТС)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 ЭП.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9D5B29" w:rsidRPr="00B224EF" w:rsidRDefault="009D5B29" w:rsidP="009D5B29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224EF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B224EF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B224EF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B224E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B224EF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9D5B29" w:rsidRPr="00B224EF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lastRenderedPageBreak/>
              <w:t>14.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12" w:history="1">
              <w:r w:rsidRPr="00B224EF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Проведение аукциона начинается с даты и времени, указанных в настоящем информационном сообщении.</w:t>
            </w:r>
          </w:p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В ходе проведения аукциона осуществляется последовательное повышение начальной цены продажи на величину, равную величине «шага аукциона», путем многократной подачи предложений о цене Участниками аукциона.</w:t>
            </w:r>
          </w:p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На странице проведения аукциона обеспечивается размещение информации о сроке до истечения времени окончания представления ценовых предложений, а также информация о поступивших ценовых предложениях, с указанием времени их получения, непосредственно после их подачи Участниками аукциона. При проведении аукциона, Участники не имеют информации о именах (наименованиях) лиц, представивших конкурирующие ценовые предложения.</w:t>
            </w:r>
          </w:p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Протокол об итогах аукциона предоставляет право Победителю на заключение договора купли- продажи имущества и имеет силу договора.</w:t>
            </w:r>
          </w:p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Протокол об итогах аукциона подписывается в день проведения аукциона, после чего, процедура аукциона считается завершенной.</w:t>
            </w:r>
          </w:p>
          <w:p w:rsidR="009D5B29" w:rsidRPr="00B224EF" w:rsidRDefault="009D5B29" w:rsidP="009D5B2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Аукцион признается несостоявшимся в следующих случаях:</w:t>
            </w:r>
          </w:p>
          <w:p w:rsidR="009D5B29" w:rsidRPr="00B224EF" w:rsidRDefault="009D5B29" w:rsidP="009D5B2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9D5B29" w:rsidRPr="00B224EF" w:rsidRDefault="009D5B29" w:rsidP="009D5B2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б) принято решение о признании только одного претендента участником;</w:t>
            </w:r>
          </w:p>
          <w:p w:rsidR="009D5B29" w:rsidRPr="00B224EF" w:rsidRDefault="009D5B29" w:rsidP="009D5B2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в) ни один из участников не сделал предложение о начальной цене имущества.</w:t>
            </w:r>
          </w:p>
        </w:tc>
      </w:tr>
      <w:tr w:rsidR="009D5B29" w:rsidRPr="00B224EF" w:rsidTr="00DA458C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15.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купли-продажи, победитель утрачивает право на заключение указанного договора.</w:t>
            </w:r>
          </w:p>
        </w:tc>
      </w:tr>
      <w:tr w:rsidR="009D5B29" w:rsidRPr="00B224EF" w:rsidTr="00933AB0">
        <w:trPr>
          <w:trHeight w:val="2157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lastRenderedPageBreak/>
              <w:t>16.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</w:rPr>
              <w:t>В течение 10 рабочих дней с даты заключения договора, Покупатель обязан уплатить Продавцу денежные средства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Уплата НДС производится покупателем (кроме физических лиц) самостоятельно, в соответствии с действующим законодательством Российской Федерации</w:t>
            </w:r>
          </w:p>
        </w:tc>
      </w:tr>
      <w:tr w:rsidR="009D5B29" w:rsidRPr="00B224EF" w:rsidTr="00453CA8">
        <w:trPr>
          <w:trHeight w:val="31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17.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9D5B29" w:rsidRPr="00B224EF" w:rsidRDefault="009D5B29" w:rsidP="009D5B29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224EF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Покупатель.</w:t>
            </w:r>
          </w:p>
        </w:tc>
      </w:tr>
      <w:tr w:rsidR="009D5B29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18.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Style w:val="Internetlink"/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Дополнительную информацию можно получить по тел. 8 (34675) 54854, электронный адрес: </w:t>
            </w:r>
            <w:r w:rsidRPr="00B224EF">
              <w:rPr>
                <w:rFonts w:ascii="Times New Roman" w:hAnsi="Times New Roman" w:cs="Times New Roman"/>
                <w:bCs/>
                <w:color w:val="000000" w:themeColor="text1"/>
              </w:rPr>
              <w:t>bogatovasg@sovrnhmao.ru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9D5B29" w:rsidRPr="00B224EF" w:rsidRDefault="009D5B29" w:rsidP="009D5B29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9D5B29" w:rsidRPr="00B224EF" w:rsidTr="00A7637A">
        <w:trPr>
          <w:trHeight w:val="14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19.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B380E" w:rsidRPr="00B224EF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24EF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D72578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B224EF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2F6E78" w:rsidRPr="00B224EF">
              <w:rPr>
                <w:rFonts w:ascii="Times New Roman" w:hAnsi="Times New Roman" w:cs="Times New Roman"/>
                <w:color w:val="000000"/>
              </w:rPr>
              <w:t>0</w:t>
            </w:r>
            <w:r w:rsidRPr="00B224EF">
              <w:rPr>
                <w:rFonts w:ascii="Times New Roman" w:hAnsi="Times New Roman" w:cs="Times New Roman"/>
                <w:color w:val="000000"/>
              </w:rPr>
              <w:t>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B224EF" w:rsidRDefault="00D72578" w:rsidP="00B85AA4">
            <w:pPr>
              <w:pStyle w:val="TableContents"/>
              <w:spacing w:line="225" w:lineRule="atLeast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К участию в </w:t>
            </w:r>
            <w:r w:rsidR="00453CA8" w:rsidRPr="00B224EF">
              <w:rPr>
                <w:rFonts w:ascii="Times New Roman" w:hAnsi="Times New Roman" w:cs="Times New Roman"/>
                <w:color w:val="000000"/>
              </w:rPr>
              <w:t>аукционе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D72578" w:rsidRPr="00B224EF" w:rsidRDefault="00D72578" w:rsidP="00B224EF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224EF">
              <w:rPr>
                <w:rFonts w:ascii="Times New Roman" w:hAnsi="Times New Roman" w:cs="Times New Roman"/>
                <w:i/>
                <w:color w:val="000000"/>
              </w:rPr>
              <w:t xml:space="preserve">Для подачи заявки на участие в продаже Претендент должен быть зарегистрирован в ТС </w:t>
            </w:r>
          </w:p>
        </w:tc>
      </w:tr>
      <w:tr w:rsidR="00D72578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B224EF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B224EF">
              <w:rPr>
                <w:rFonts w:ascii="Times New Roman" w:hAnsi="Times New Roman" w:cs="Times New Roman"/>
                <w:color w:val="000000"/>
              </w:rPr>
              <w:t>1</w:t>
            </w:r>
            <w:r w:rsidRPr="00B224EF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24EF">
              <w:rPr>
                <w:rFonts w:ascii="Times New Roman" w:hAnsi="Times New Roman" w:cs="Times New Roman"/>
                <w:b/>
                <w:bCs/>
                <w:u w:val="single"/>
              </w:rPr>
              <w:t>Юридические лица</w:t>
            </w:r>
            <w:r w:rsidRPr="00B224E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- заверенные копии учредительных документов;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24EF">
              <w:rPr>
                <w:rFonts w:ascii="Times New Roman" w:hAnsi="Times New Roman" w:cs="Times New Roman"/>
                <w:b/>
                <w:bCs/>
                <w:u w:val="single"/>
              </w:rPr>
              <w:t>Физические лица</w:t>
            </w:r>
            <w:r w:rsidRPr="00B224E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- документ, удостоверяющий личность, или предоставляет копии всех его листов.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 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lastRenderedPageBreak/>
              <w:t>Не подлежат рассмотрению документы, исполненные карандашом, имеющие подчистки, приписки, иные не оговоренные в них исправления.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 xml:space="preserve">Документооборот между Претендентами, Участниками, Оператором и Продавцом осуществляется через </w:t>
            </w:r>
            <w:r w:rsidR="00B224EF">
              <w:rPr>
                <w:rFonts w:ascii="Times New Roman" w:hAnsi="Times New Roman" w:cs="Times New Roman"/>
                <w:bCs/>
              </w:rPr>
              <w:t>ТП</w:t>
            </w:r>
            <w:r w:rsidRPr="00B224EF">
              <w:rPr>
                <w:rFonts w:ascii="Times New Roman" w:hAnsi="Times New Roman" w:cs="Times New Roman"/>
                <w:bCs/>
              </w:rPr>
      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      </w:r>
          </w:p>
          <w:p w:rsidR="00D72578" w:rsidRPr="00B224EF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578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B224EF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2F6E78" w:rsidRPr="00B224EF">
              <w:rPr>
                <w:rFonts w:ascii="Times New Roman" w:hAnsi="Times New Roman" w:cs="Times New Roman"/>
                <w:color w:val="000000"/>
              </w:rPr>
              <w:t>2</w:t>
            </w:r>
            <w:r w:rsidRPr="00B224EF">
              <w:rPr>
                <w:rFonts w:ascii="Times New Roman" w:hAnsi="Times New Roman" w:cs="Times New Roman"/>
                <w:color w:val="000000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статьей 16 Федерального закона от 21 декабря 2001 года № 178-ФЗ «О приватизации государственного и муниципального имущества» (далее – Закон № 178-ФЗ), подписанной электронной подписью Претендента.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Одно лицо имеет право подать только одну заявку.</w:t>
            </w:r>
          </w:p>
          <w:p w:rsidR="00590B8E" w:rsidRPr="00B224EF" w:rsidRDefault="00D72578" w:rsidP="00590B8E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Документы и сведения из регистра</w:t>
            </w:r>
            <w:r w:rsidR="00590B8E" w:rsidRPr="00B224EF">
              <w:rPr>
                <w:rFonts w:ascii="Times New Roman" w:hAnsi="Times New Roman" w:cs="Times New Roman"/>
              </w:rPr>
              <w:t xml:space="preserve">ционных данных пользователя на </w:t>
            </w:r>
            <w:r w:rsidR="00B224EF">
              <w:rPr>
                <w:rFonts w:ascii="Times New Roman" w:hAnsi="Times New Roman" w:cs="Times New Roman"/>
              </w:rPr>
              <w:t>Э</w:t>
            </w:r>
            <w:r w:rsidRPr="00B224EF">
              <w:rPr>
                <w:rFonts w:ascii="Times New Roman" w:hAnsi="Times New Roman" w:cs="Times New Roman"/>
              </w:rPr>
              <w:t xml:space="preserve">П,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      </w:r>
          </w:p>
          <w:p w:rsidR="00D72578" w:rsidRPr="00B224EF" w:rsidRDefault="00D72578" w:rsidP="00590B8E">
            <w:pPr>
              <w:pStyle w:val="Textbody"/>
              <w:spacing w:after="0" w:line="240" w:lineRule="auto"/>
              <w:ind w:firstLine="636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 w:rsidR="00D72578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B224EF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B224EF">
              <w:rPr>
                <w:rFonts w:ascii="Times New Roman" w:hAnsi="Times New Roman" w:cs="Times New Roman"/>
                <w:color w:val="000000"/>
              </w:rPr>
              <w:t>3</w:t>
            </w:r>
            <w:r w:rsidRPr="00B224EF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 xml:space="preserve">Покупателями имущества могут быть лица, отвечающие признакам покупателя в соответствии с Законом </w:t>
            </w:r>
            <w:r w:rsidRPr="00B224EF">
              <w:rPr>
                <w:rFonts w:ascii="Times New Roman" w:hAnsi="Times New Roman" w:cs="Times New Roman"/>
                <w:bCs/>
              </w:rPr>
              <w:br/>
              <w:t>№ 178-ФЗ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Покупателями имущества могут быть любые физические и юридические лица, за исключением: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- государственных и муниципальных унитарных предприятий, государственных и муниципальных учреждений;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 xml:space="preserve"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lastRenderedPageBreak/>
      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:rsidR="00D72578" w:rsidRPr="00B224EF" w:rsidRDefault="00D72578" w:rsidP="00B1787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B224EF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24EF">
              <w:rPr>
                <w:rFonts w:ascii="Times New Roman" w:hAnsi="Times New Roman" w:cs="Times New Roman"/>
                <w:b/>
                <w:color w:val="000000"/>
              </w:rPr>
              <w:lastRenderedPageBreak/>
              <w:t>Условия проведения процедуры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B224EF">
              <w:rPr>
                <w:rFonts w:ascii="Times New Roman" w:hAnsi="Times New Roman" w:cs="Times New Roman"/>
                <w:color w:val="000000"/>
              </w:rPr>
              <w:t>4</w:t>
            </w:r>
            <w:r w:rsidRPr="00B224EF">
              <w:rPr>
                <w:rFonts w:ascii="Times New Roman" w:hAnsi="Times New Roman" w:cs="Times New Roman"/>
                <w:color w:val="000000"/>
              </w:rPr>
              <w:t>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0B380E" w:rsidRPr="00B224EF">
        <w:trPr>
          <w:trHeight w:val="134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B224EF">
              <w:rPr>
                <w:rFonts w:ascii="Times New Roman" w:hAnsi="Times New Roman" w:cs="Times New Roman"/>
                <w:color w:val="000000"/>
              </w:rPr>
              <w:t>5</w:t>
            </w:r>
            <w:r w:rsidRPr="00B224EF">
              <w:rPr>
                <w:rFonts w:ascii="Times New Roman" w:hAnsi="Times New Roman" w:cs="Times New Roman"/>
                <w:color w:val="000000"/>
              </w:rPr>
              <w:t>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B85AA4">
            <w:pPr>
              <w:pStyle w:val="TableContents"/>
              <w:spacing w:after="115" w:line="225" w:lineRule="atLeast"/>
              <w:ind w:firstLine="777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Заявка на участие в </w:t>
            </w:r>
            <w:r w:rsidR="00453CA8" w:rsidRPr="00B224EF">
              <w:rPr>
                <w:rFonts w:ascii="Times New Roman" w:hAnsi="Times New Roman" w:cs="Times New Roman"/>
                <w:color w:val="000000"/>
              </w:rPr>
              <w:t>аукционе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 подаётся путём заполнения её электронной формы на электронной торговой площадке </w:t>
            </w:r>
            <w:hyperlink r:id="rId13" w:history="1">
              <w:r w:rsidRPr="00B224EF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B224EF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0B380E" w:rsidRPr="00B224EF" w:rsidTr="00DF7C9B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B224EF">
              <w:rPr>
                <w:rFonts w:ascii="Times New Roman" w:hAnsi="Times New Roman" w:cs="Times New Roman"/>
                <w:color w:val="000000"/>
              </w:rPr>
              <w:t>6</w:t>
            </w:r>
            <w:r w:rsidRPr="00B224EF">
              <w:rPr>
                <w:rFonts w:ascii="Times New Roman" w:hAnsi="Times New Roman" w:cs="Times New Roman"/>
                <w:color w:val="000000"/>
              </w:rPr>
              <w:t>.Дата и время начала подачи заявок на участие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040844" w:rsidP="00DF7C9B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28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</w:t>
            </w:r>
            <w:r w:rsidRPr="00B224EF">
              <w:rPr>
                <w:rFonts w:ascii="Times New Roman" w:hAnsi="Times New Roman" w:cs="Times New Roman"/>
                <w:color w:val="000000"/>
              </w:rPr>
              <w:t>10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.202</w:t>
            </w:r>
            <w:r w:rsidR="00590B8E" w:rsidRPr="00B224EF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B380E" w:rsidRPr="00B224EF" w:rsidRDefault="00DF7C9B" w:rsidP="00DF7C9B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5528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B224EF" w:rsidRDefault="00CB3183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B224EF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  <w:p w:rsidR="000B380E" w:rsidRPr="00B224EF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B380E" w:rsidRPr="00B224EF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B224EF" w:rsidTr="00DF7C9B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B224EF">
              <w:rPr>
                <w:rFonts w:ascii="Times New Roman" w:hAnsi="Times New Roman" w:cs="Times New Roman"/>
                <w:color w:val="000000"/>
              </w:rPr>
              <w:t>7</w:t>
            </w:r>
            <w:r w:rsidRPr="00B224EF">
              <w:rPr>
                <w:rFonts w:ascii="Times New Roman" w:hAnsi="Times New Roman" w:cs="Times New Roman"/>
                <w:color w:val="000000"/>
              </w:rPr>
              <w:t>.Дата и время окончания подачи заявок на участие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040844" w:rsidP="00DF7C9B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28</w:t>
            </w:r>
            <w:r w:rsidR="00D72578" w:rsidRPr="00B224EF">
              <w:rPr>
                <w:rFonts w:ascii="Times New Roman" w:hAnsi="Times New Roman" w:cs="Times New Roman"/>
                <w:color w:val="000000"/>
              </w:rPr>
              <w:t>.</w:t>
            </w:r>
            <w:r w:rsidRPr="00B224EF">
              <w:rPr>
                <w:rFonts w:ascii="Times New Roman" w:hAnsi="Times New Roman" w:cs="Times New Roman"/>
                <w:color w:val="000000"/>
              </w:rPr>
              <w:t>11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.202</w:t>
            </w:r>
            <w:r w:rsidR="00590B8E" w:rsidRPr="00B224EF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B380E" w:rsidRPr="00B224EF" w:rsidRDefault="00DF7C9B" w:rsidP="00DF7C9B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814647" w:rsidRPr="00B224EF">
              <w:rPr>
                <w:rFonts w:ascii="Times New Roman" w:hAnsi="Times New Roman" w:cs="Times New Roman"/>
                <w:color w:val="000000"/>
              </w:rPr>
              <w:t>1</w:t>
            </w:r>
            <w:r w:rsidR="008E258C" w:rsidRPr="00B224EF">
              <w:rPr>
                <w:rFonts w:ascii="Times New Roman" w:hAnsi="Times New Roman" w:cs="Times New Roman"/>
                <w:color w:val="000000"/>
              </w:rPr>
              <w:t>6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5528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B224EF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B224EF" w:rsidTr="00DF7C9B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28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.Дата рассмотрения заявок на участие (дата определения участников)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040844" w:rsidP="00040844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29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</w:t>
            </w:r>
            <w:r w:rsidRPr="00B224EF">
              <w:rPr>
                <w:rFonts w:ascii="Times New Roman" w:hAnsi="Times New Roman" w:cs="Times New Roman"/>
                <w:color w:val="000000"/>
              </w:rPr>
              <w:t>11</w:t>
            </w:r>
            <w:r w:rsidR="00590B8E" w:rsidRPr="00B224EF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5528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B224EF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B224EF" w:rsidTr="00DF7C9B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29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.Дата и время начала торговой сессии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040844" w:rsidP="00DF7C9B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3</w:t>
            </w:r>
            <w:r w:rsidR="00871B9C" w:rsidRPr="00B224EF">
              <w:rPr>
                <w:rFonts w:ascii="Times New Roman" w:hAnsi="Times New Roman" w:cs="Times New Roman"/>
                <w:color w:val="000000"/>
              </w:rPr>
              <w:t>0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</w:t>
            </w:r>
            <w:r w:rsidRPr="00B224EF">
              <w:rPr>
                <w:rFonts w:ascii="Times New Roman" w:hAnsi="Times New Roman" w:cs="Times New Roman"/>
                <w:color w:val="000000"/>
              </w:rPr>
              <w:t>11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.202</w:t>
            </w:r>
            <w:r w:rsidR="00590B8E" w:rsidRPr="00B224EF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B380E" w:rsidRPr="00B224EF" w:rsidRDefault="00DF7C9B" w:rsidP="00DF7C9B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5528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B224EF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B224EF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3</w:t>
            </w:r>
            <w:r w:rsidR="002F6E78" w:rsidRPr="00B224EF">
              <w:rPr>
                <w:rFonts w:ascii="Times New Roman" w:hAnsi="Times New Roman" w:cs="Times New Roman"/>
                <w:color w:val="000000"/>
              </w:rPr>
              <w:t>0</w:t>
            </w:r>
            <w:r w:rsidRPr="00B224EF">
              <w:rPr>
                <w:rFonts w:ascii="Times New Roman" w:hAnsi="Times New Roman" w:cs="Times New Roman"/>
                <w:color w:val="000000"/>
              </w:rPr>
              <w:t>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453CA8" w:rsidP="00B85AA4">
            <w:pPr>
              <w:pStyle w:val="TableContents"/>
              <w:spacing w:line="225" w:lineRule="atLeast"/>
              <w:ind w:firstLine="6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</w:rPr>
              <w:t>Победителем аукциона признается участник, предложивший наиболее высокую цену имущества.</w:t>
            </w:r>
          </w:p>
        </w:tc>
      </w:tr>
      <w:tr w:rsidR="000B380E" w:rsidRPr="00B224EF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3</w:t>
            </w:r>
            <w:r w:rsidR="002F6E78" w:rsidRPr="00B224EF">
              <w:rPr>
                <w:rFonts w:ascii="Times New Roman" w:hAnsi="Times New Roman" w:cs="Times New Roman"/>
                <w:color w:val="000000"/>
              </w:rPr>
              <w:t>1</w:t>
            </w:r>
            <w:r w:rsidRPr="00B224EF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0B8E" w:rsidRPr="00B224EF" w:rsidRDefault="00E54C7A" w:rsidP="00590B8E">
            <w:pPr>
              <w:pStyle w:val="TableContents"/>
              <w:ind w:firstLine="63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24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Отказаться от проведения аукциона организатор вправе в любое время, но не позднее чем за три дня до наступления даты его проведения.</w:t>
            </w:r>
          </w:p>
          <w:p w:rsidR="000B380E" w:rsidRPr="00B224EF" w:rsidRDefault="00B17873" w:rsidP="00590B8E">
            <w:pPr>
              <w:pStyle w:val="TableContents"/>
              <w:ind w:firstLine="636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В случае принятия решения об отказе в проведении торгов, Организатор торгов размещает извещение об отказе в проведении процедуры размещается на официальном сайте РФ для размещения информации о проведении торгов </w:t>
            </w:r>
            <w:hyperlink r:id="rId14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</w:rPr>
                <w:t>https://torgi.gov.ru/</w:t>
              </w:r>
            </w:hyperlink>
            <w:r w:rsidRPr="00B224EF">
              <w:rPr>
                <w:rFonts w:ascii="Times New Roman" w:hAnsi="Times New Roman" w:cs="Times New Roman"/>
                <w:color w:val="000000"/>
              </w:rPr>
              <w:t xml:space="preserve">, электронной площадке в сети Интернет </w:t>
            </w:r>
            <w:hyperlink r:id="rId15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http</w:t>
              </w:r>
            </w:hyperlink>
            <w:hyperlink r:id="rId16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</w:rPr>
                <w:t>://</w:t>
              </w:r>
            </w:hyperlink>
            <w:hyperlink r:id="rId17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utp</w:t>
              </w:r>
            </w:hyperlink>
            <w:hyperlink r:id="rId18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19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sberbank</w:t>
              </w:r>
            </w:hyperlink>
            <w:hyperlink r:id="rId20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</w:rPr>
                <w:t>-</w:t>
              </w:r>
            </w:hyperlink>
            <w:hyperlink r:id="rId21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ast</w:t>
              </w:r>
            </w:hyperlink>
            <w:hyperlink r:id="rId22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23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</w:hyperlink>
            <w:hyperlink r:id="rId24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hyperlink r:id="rId25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AP</w:t>
              </w:r>
            </w:hyperlink>
            <w:hyperlink r:id="rId26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r w:rsidRPr="00B224E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224EF">
              <w:rPr>
                <w:rFonts w:ascii="Times New Roman" w:hAnsi="Times New Roman" w:cs="Times New Roman"/>
                <w:color w:val="00000A"/>
              </w:rPr>
              <w:t xml:space="preserve">сайте организатора торгов </w:t>
            </w:r>
            <w:r w:rsidRPr="00B224EF">
              <w:rPr>
                <w:rFonts w:ascii="Times New Roman" w:hAnsi="Times New Roman" w:cs="Times New Roman"/>
                <w:color w:val="0563C1"/>
                <w:u w:val="single"/>
              </w:rPr>
              <w:t>https://admsov.com/</w:t>
            </w:r>
            <w:r w:rsidRPr="00B224EF">
              <w:rPr>
                <w:rFonts w:ascii="Times New Roman" w:hAnsi="Times New Roman" w:cs="Times New Roman"/>
                <w:color w:val="000000"/>
              </w:rPr>
              <w:t>, направляет уведомления участникам торгов (лицам, подавшим заявки на участие).</w:t>
            </w:r>
          </w:p>
        </w:tc>
      </w:tr>
      <w:tr w:rsidR="000B380E" w:rsidRPr="00B224EF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590B8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24EF">
              <w:rPr>
                <w:rFonts w:ascii="Times New Roman" w:hAnsi="Times New Roman" w:cs="Times New Roman"/>
                <w:b/>
                <w:color w:val="000000"/>
              </w:rPr>
              <w:lastRenderedPageBreak/>
              <w:t>Документы и сведения</w:t>
            </w:r>
          </w:p>
        </w:tc>
      </w:tr>
      <w:tr w:rsidR="000B380E" w:rsidRPr="00B224EF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3</w:t>
            </w:r>
            <w:r w:rsidR="002F6E78" w:rsidRPr="00B224EF">
              <w:rPr>
                <w:rFonts w:ascii="Times New Roman" w:hAnsi="Times New Roman" w:cs="Times New Roman"/>
                <w:color w:val="000000"/>
              </w:rPr>
              <w:t>2</w:t>
            </w:r>
            <w:r w:rsidRPr="00B224EF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590B8E">
            <w:pPr>
              <w:pStyle w:val="Standard"/>
              <w:spacing w:after="115" w:line="225" w:lineRule="atLeast"/>
              <w:ind w:firstLine="6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С проектом договора купли-продажи можно ознакомиться в приложенных </w:t>
            </w:r>
            <w:r w:rsidR="00590B8E" w:rsidRPr="00B224EF">
              <w:rPr>
                <w:rFonts w:ascii="Times New Roman" w:hAnsi="Times New Roman" w:cs="Times New Roman"/>
                <w:color w:val="000000"/>
              </w:rPr>
              <w:t xml:space="preserve">к настоящему информационному сообщению 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документах 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3</w:t>
            </w:r>
            <w:r w:rsidR="002F6E78" w:rsidRPr="00B224EF">
              <w:rPr>
                <w:rFonts w:ascii="Times New Roman" w:hAnsi="Times New Roman" w:cs="Times New Roman"/>
                <w:color w:val="000000"/>
              </w:rPr>
              <w:t>3</w:t>
            </w:r>
            <w:r w:rsidRPr="00B224EF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0B380E" w:rsidP="00590B8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B380E" w:rsidRPr="00B224EF" w:rsidRDefault="00A7637A" w:rsidP="00B85AA4">
            <w:pPr>
              <w:pStyle w:val="TableContents"/>
              <w:spacing w:after="115" w:line="225" w:lineRule="atLeast"/>
              <w:ind w:firstLine="6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Торги не проводились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3</w:t>
            </w:r>
            <w:r w:rsidR="002F6E78" w:rsidRPr="00B224EF">
              <w:rPr>
                <w:rFonts w:ascii="Times New Roman" w:hAnsi="Times New Roman" w:cs="Times New Roman"/>
                <w:color w:val="000000"/>
              </w:rPr>
              <w:t>4</w:t>
            </w:r>
            <w:r w:rsidRPr="00B224EF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590B8E">
            <w:pPr>
              <w:pStyle w:val="Standard"/>
              <w:ind w:firstLine="91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Порядок регистрации на электронной площадке</w:t>
            </w:r>
          </w:p>
          <w:p w:rsidR="00590B8E" w:rsidRPr="00B224EF" w:rsidRDefault="00B17873" w:rsidP="00590B8E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EF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</w:t>
            </w:r>
            <w:r w:rsidR="00B224EF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Pr="00B224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224E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B224EF">
              <w:rPr>
                <w:rFonts w:ascii="Times New Roman" w:hAnsi="Times New Roman" w:cs="Times New Roman"/>
                <w:sz w:val="24"/>
                <w:szCs w:val="24"/>
              </w:rPr>
              <w:t xml:space="preserve"> «Приватизация, аренда и продажа прав» с ролью «Претендент (Участник)» необходимо пройти процедуру регистрации.</w:t>
            </w:r>
          </w:p>
          <w:p w:rsidR="00B17873" w:rsidRPr="00B224EF" w:rsidRDefault="00B17873" w:rsidP="00590B8E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E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</w:t>
            </w:r>
            <w:r w:rsidR="00590B8E" w:rsidRPr="00B224E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224EF">
              <w:rPr>
                <w:rFonts w:ascii="Times New Roman" w:hAnsi="Times New Roman" w:cs="Times New Roman"/>
                <w:sz w:val="24"/>
                <w:szCs w:val="24"/>
              </w:rPr>
              <w:t>ЭП ТС</w:t>
            </w:r>
            <w:r w:rsidRPr="00B224EF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Участника аукционов производится автоматически после направления оператору формы заявления. </w:t>
            </w:r>
          </w:p>
          <w:p w:rsidR="000B380E" w:rsidRPr="00B224EF" w:rsidRDefault="000B380E" w:rsidP="00590B8E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9DA" w:rsidRPr="00B224EF" w:rsidRDefault="00CB3183" w:rsidP="00F44A9B">
      <w:pPr>
        <w:pStyle w:val="Textbody"/>
        <w:rPr>
          <w:rFonts w:ascii="Times New Roman" w:hAnsi="Times New Roman" w:cs="Times New Roman"/>
          <w:b/>
        </w:rPr>
      </w:pPr>
      <w:r w:rsidRPr="00B224EF">
        <w:rPr>
          <w:rFonts w:ascii="Times New Roman" w:hAnsi="Times New Roman" w:cs="Times New Roman"/>
        </w:rPr>
        <w:br/>
      </w:r>
    </w:p>
    <w:sectPr w:rsidR="004079DA" w:rsidRPr="00B224EF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C7" w:rsidRDefault="001138C7">
      <w:r>
        <w:separator/>
      </w:r>
    </w:p>
  </w:endnote>
  <w:endnote w:type="continuationSeparator" w:id="0">
    <w:p w:rsidR="001138C7" w:rsidRDefault="0011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287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C7" w:rsidRDefault="001138C7">
      <w:r>
        <w:rPr>
          <w:color w:val="000000"/>
        </w:rPr>
        <w:separator/>
      </w:r>
    </w:p>
  </w:footnote>
  <w:footnote w:type="continuationSeparator" w:id="0">
    <w:p w:rsidR="001138C7" w:rsidRDefault="0011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DEF"/>
    <w:multiLevelType w:val="multilevel"/>
    <w:tmpl w:val="0B7C15AC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7A28252F"/>
    <w:multiLevelType w:val="hybridMultilevel"/>
    <w:tmpl w:val="D068D136"/>
    <w:lvl w:ilvl="0" w:tplc="FFDEA3D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0E"/>
    <w:rsid w:val="000009DE"/>
    <w:rsid w:val="00040844"/>
    <w:rsid w:val="00045B30"/>
    <w:rsid w:val="000514CB"/>
    <w:rsid w:val="0006314B"/>
    <w:rsid w:val="000930F7"/>
    <w:rsid w:val="000B380E"/>
    <w:rsid w:val="001138C7"/>
    <w:rsid w:val="00122422"/>
    <w:rsid w:val="0016164C"/>
    <w:rsid w:val="00265183"/>
    <w:rsid w:val="00287C46"/>
    <w:rsid w:val="0029005F"/>
    <w:rsid w:val="002A71E9"/>
    <w:rsid w:val="002B3EC7"/>
    <w:rsid w:val="002F6E78"/>
    <w:rsid w:val="003A035D"/>
    <w:rsid w:val="003C22E6"/>
    <w:rsid w:val="003E3ECE"/>
    <w:rsid w:val="004079DA"/>
    <w:rsid w:val="00427F55"/>
    <w:rsid w:val="00451E92"/>
    <w:rsid w:val="00453CA8"/>
    <w:rsid w:val="004A6BAA"/>
    <w:rsid w:val="004B4F3F"/>
    <w:rsid w:val="00554FF5"/>
    <w:rsid w:val="005618BE"/>
    <w:rsid w:val="00590B8E"/>
    <w:rsid w:val="005F2FD7"/>
    <w:rsid w:val="006433F1"/>
    <w:rsid w:val="006540B0"/>
    <w:rsid w:val="00695734"/>
    <w:rsid w:val="006E5766"/>
    <w:rsid w:val="0071646E"/>
    <w:rsid w:val="0073329B"/>
    <w:rsid w:val="0073775E"/>
    <w:rsid w:val="00751CFE"/>
    <w:rsid w:val="00767B09"/>
    <w:rsid w:val="00777900"/>
    <w:rsid w:val="007E3FC2"/>
    <w:rsid w:val="007F2A26"/>
    <w:rsid w:val="00814647"/>
    <w:rsid w:val="00833021"/>
    <w:rsid w:val="00871B9C"/>
    <w:rsid w:val="00877EF2"/>
    <w:rsid w:val="008E258C"/>
    <w:rsid w:val="00901A61"/>
    <w:rsid w:val="00933AB0"/>
    <w:rsid w:val="00974B8E"/>
    <w:rsid w:val="009B0667"/>
    <w:rsid w:val="009B5FCE"/>
    <w:rsid w:val="009D5B29"/>
    <w:rsid w:val="00A52959"/>
    <w:rsid w:val="00A53821"/>
    <w:rsid w:val="00A7637A"/>
    <w:rsid w:val="00AC5A0B"/>
    <w:rsid w:val="00B17873"/>
    <w:rsid w:val="00B2092F"/>
    <w:rsid w:val="00B224EF"/>
    <w:rsid w:val="00B37A4A"/>
    <w:rsid w:val="00B85AA4"/>
    <w:rsid w:val="00BF4EA3"/>
    <w:rsid w:val="00C03101"/>
    <w:rsid w:val="00CA1DB0"/>
    <w:rsid w:val="00CB3183"/>
    <w:rsid w:val="00CB63C6"/>
    <w:rsid w:val="00D06F3B"/>
    <w:rsid w:val="00D130C2"/>
    <w:rsid w:val="00D13194"/>
    <w:rsid w:val="00D72578"/>
    <w:rsid w:val="00D95F62"/>
    <w:rsid w:val="00DA458C"/>
    <w:rsid w:val="00DC5B78"/>
    <w:rsid w:val="00DD63A1"/>
    <w:rsid w:val="00DF7C9B"/>
    <w:rsid w:val="00E54118"/>
    <w:rsid w:val="00E54C7A"/>
    <w:rsid w:val="00E842DA"/>
    <w:rsid w:val="00EB13E9"/>
    <w:rsid w:val="00EC0B34"/>
    <w:rsid w:val="00ED775D"/>
    <w:rsid w:val="00F20C33"/>
    <w:rsid w:val="00F304D9"/>
    <w:rsid w:val="00F44A9B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EC42"/>
  <w15:docId w15:val="{BC4F6D8E-8FFD-4598-A901-F83D76C5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footer"/>
    <w:basedOn w:val="a"/>
    <w:link w:val="aa"/>
    <w:uiPriority w:val="99"/>
    <w:unhideWhenUsed/>
    <w:rsid w:val="00ED775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ED775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hyperlink" Target="http://utp.sberbank-ast.ru/Main/NBT/DefaultAction/0/3/0/0" TargetMode="External"/><Relationship Id="rId18" Type="http://schemas.openxmlformats.org/officeDocument/2006/relationships/hyperlink" Target="http://utp.sberbank-ast.ru/AP/" TargetMode="External"/><Relationship Id="rId26" Type="http://schemas.openxmlformats.org/officeDocument/2006/relationships/hyperlink" Target="http://utp.sberbank-ast.ru/A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Main/NBT/DefaultAction/0/3/0/0" TargetMode="External"/><Relationship Id="rId17" Type="http://schemas.openxmlformats.org/officeDocument/2006/relationships/hyperlink" Target="http://utp.sberbank-ast.ru/AP/" TargetMode="External"/><Relationship Id="rId25" Type="http://schemas.openxmlformats.org/officeDocument/2006/relationships/hyperlink" Target="http://utp.sberbank-ast.ru/AP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http://utp.sberbank-ast.ru/A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hyperlink" Target="http://utp.sberbank-ast.ru/AP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otice/988/Reglament" TargetMode="External"/><Relationship Id="rId14" Type="http://schemas.openxmlformats.org/officeDocument/2006/relationships/hyperlink" Target="https://torgi.gov.ru/" TargetMode="External"/><Relationship Id="rId22" Type="http://schemas.openxmlformats.org/officeDocument/2006/relationships/hyperlink" Target="http://utp.sberbank-ast.ru/AP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7</cp:revision>
  <cp:lastPrinted>2022-11-03T05:51:00Z</cp:lastPrinted>
  <dcterms:created xsi:type="dcterms:W3CDTF">2023-10-24T04:48:00Z</dcterms:created>
  <dcterms:modified xsi:type="dcterms:W3CDTF">2023-10-24T06:51:00Z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